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7F929" w14:textId="583D13A7" w:rsidR="00B17718" w:rsidRPr="00B17718" w:rsidRDefault="00B17718" w:rsidP="00B17718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Comparative Gene Annotation with Galaxy / G-OnRamp</w:t>
      </w:r>
      <w:r>
        <w:rPr>
          <w:sz w:val="40"/>
          <w:szCs w:val="40"/>
        </w:rPr>
        <w:t xml:space="preserve"> Answer Key</w:t>
      </w:r>
    </w:p>
    <w:p w14:paraId="07462D7D" w14:textId="77777777" w:rsidR="00B17718" w:rsidRDefault="00B17718" w:rsidP="00B17718"/>
    <w:p w14:paraId="2A4BD2AD" w14:textId="77777777" w:rsidR="00B17718" w:rsidRDefault="00B17718" w:rsidP="00B17718">
      <w:pPr>
        <w:jc w:val="center"/>
      </w:pPr>
      <w:r>
        <w:t>Wilson Leung</w:t>
      </w:r>
    </w:p>
    <w:p w14:paraId="2A7B5DC7" w14:textId="1CD7983C" w:rsidR="00B17718" w:rsidRDefault="00B17718" w:rsidP="00B17718">
      <w:pPr>
        <w:jc w:val="center"/>
      </w:pPr>
      <w:r>
        <w:t>07/2018</w:t>
      </w:r>
    </w:p>
    <w:p w14:paraId="4748FB43" w14:textId="77777777" w:rsidR="001D52D1" w:rsidRPr="00535282" w:rsidRDefault="001D52D1" w:rsidP="001D52D1">
      <w:pPr>
        <w:pStyle w:val="Heading1"/>
      </w:pPr>
      <w:r>
        <w:t xml:space="preserve">Exercise: characterize the revised </w:t>
      </w:r>
      <w:r>
        <w:rPr>
          <w:i/>
        </w:rPr>
        <w:t xml:space="preserve">D. miranda </w:t>
      </w:r>
      <w:r>
        <w:t>gene model using blastp</w:t>
      </w:r>
    </w:p>
    <w:p w14:paraId="55DC1114" w14:textId="77777777" w:rsidR="001D52D1" w:rsidRDefault="001D52D1" w:rsidP="001D52D1">
      <w:r>
        <w:t xml:space="preserve">Perform a NCBI blastp search of the predicted protein sequence Dmir_novel_gene1_mRNA1 against the </w:t>
      </w:r>
      <w:proofErr w:type="spellStart"/>
      <w:r>
        <w:t>refseq_protein</w:t>
      </w:r>
      <w:proofErr w:type="spellEnd"/>
      <w:r>
        <w:t xml:space="preserve"> database. Compare the blastp results with the results obtained previously using scaffold_</w:t>
      </w:r>
      <w:proofErr w:type="gramStart"/>
      <w:r>
        <w:t>6.g49.t</w:t>
      </w:r>
      <w:proofErr w:type="gramEnd"/>
      <w:r>
        <w:t>1 as the query, and answer the following questions:</w:t>
      </w:r>
    </w:p>
    <w:p w14:paraId="76882100" w14:textId="77777777" w:rsidR="001D52D1" w:rsidRDefault="001D52D1" w:rsidP="001D52D1"/>
    <w:p w14:paraId="5F66FD0D" w14:textId="77777777" w:rsidR="001D52D1" w:rsidRDefault="001D52D1" w:rsidP="001D52D1">
      <w:pPr>
        <w:pStyle w:val="ListParagraph"/>
        <w:numPr>
          <w:ilvl w:val="0"/>
          <w:numId w:val="1"/>
        </w:numPr>
        <w:contextualSpacing w:val="0"/>
      </w:pPr>
      <w:r>
        <w:t xml:space="preserve">Which protein sequence in the </w:t>
      </w:r>
      <w:proofErr w:type="spellStart"/>
      <w:r>
        <w:t>refseq_protein</w:t>
      </w:r>
      <w:proofErr w:type="spellEnd"/>
      <w:r>
        <w:t xml:space="preserve"> database is the best match to Dmir_novel_gene1_mRNA1?</w:t>
      </w:r>
    </w:p>
    <w:p w14:paraId="323F608B" w14:textId="77777777" w:rsidR="00FE2164" w:rsidRDefault="00FE2164" w:rsidP="001D52D1">
      <w:pPr>
        <w:pStyle w:val="ListParagraph"/>
        <w:rPr>
          <w:color w:val="FF0000"/>
        </w:rPr>
      </w:pPr>
    </w:p>
    <w:p w14:paraId="487B64FB" w14:textId="188897CE" w:rsidR="001D52D1" w:rsidRPr="00191FB6" w:rsidRDefault="001D52D1" w:rsidP="00191FB6">
      <w:pPr>
        <w:pStyle w:val="ListParagraph"/>
        <w:rPr>
          <w:color w:val="FF0000"/>
        </w:rPr>
      </w:pPr>
      <w:r w:rsidRPr="001D52D1">
        <w:rPr>
          <w:color w:val="FF0000"/>
        </w:rPr>
        <w:t>PREDICTED: tetratricopeptide repeat protein 39B-like isoform X2 [</w:t>
      </w:r>
      <w:r w:rsidRPr="001D52D1">
        <w:rPr>
          <w:i/>
          <w:color w:val="FF0000"/>
        </w:rPr>
        <w:t>Drosophila miranda</w:t>
      </w:r>
      <w:r w:rsidRPr="001D52D1">
        <w:rPr>
          <w:color w:val="FF0000"/>
        </w:rPr>
        <w:t>]</w:t>
      </w:r>
      <w:r w:rsidR="00191FB6">
        <w:rPr>
          <w:color w:val="FF0000"/>
        </w:rPr>
        <w:t xml:space="preserve"> (</w:t>
      </w:r>
      <w:r w:rsidRPr="00191FB6">
        <w:rPr>
          <w:color w:val="FF0000"/>
        </w:rPr>
        <w:t>XP_017155608.1</w:t>
      </w:r>
      <w:r w:rsidR="00191FB6">
        <w:rPr>
          <w:color w:val="FF0000"/>
        </w:rPr>
        <w:t>)</w:t>
      </w:r>
    </w:p>
    <w:p w14:paraId="5F7A6ED6" w14:textId="77777777" w:rsidR="001D52D1" w:rsidRDefault="001D52D1" w:rsidP="001D52D1">
      <w:pPr>
        <w:rPr>
          <w:color w:val="FF0000"/>
        </w:rPr>
      </w:pPr>
    </w:p>
    <w:p w14:paraId="2E8046A0" w14:textId="77777777" w:rsidR="00FE2164" w:rsidRPr="001D52D1" w:rsidRDefault="00FE2164" w:rsidP="001D52D1">
      <w:pPr>
        <w:rPr>
          <w:color w:val="FF0000"/>
        </w:rPr>
      </w:pPr>
    </w:p>
    <w:p w14:paraId="0D06C5E6" w14:textId="77777777" w:rsidR="001D52D1" w:rsidRDefault="001D52D1" w:rsidP="001D52D1">
      <w:pPr>
        <w:pStyle w:val="ListParagraph"/>
        <w:numPr>
          <w:ilvl w:val="0"/>
          <w:numId w:val="1"/>
        </w:numPr>
        <w:contextualSpacing w:val="0"/>
      </w:pPr>
      <w:r>
        <w:t>Are the best matches in the blastp results for Dmir_novel_gene1_mRNA1 similar to those for scaffold_</w:t>
      </w:r>
      <w:proofErr w:type="gramStart"/>
      <w:r>
        <w:t>6.g49.t</w:t>
      </w:r>
      <w:proofErr w:type="gramEnd"/>
      <w:r>
        <w:t>1?</w:t>
      </w:r>
    </w:p>
    <w:p w14:paraId="44678079" w14:textId="77777777" w:rsidR="00FE2164" w:rsidRDefault="00FE2164" w:rsidP="001D52D1">
      <w:pPr>
        <w:pStyle w:val="ListParagraph"/>
        <w:contextualSpacing w:val="0"/>
        <w:rPr>
          <w:color w:val="FF0000"/>
        </w:rPr>
      </w:pPr>
    </w:p>
    <w:p w14:paraId="76FAF6C8" w14:textId="185CBAFF" w:rsidR="001D52D1" w:rsidRDefault="001D52D1" w:rsidP="001D52D1">
      <w:pPr>
        <w:pStyle w:val="ListParagraph"/>
        <w:contextualSpacing w:val="0"/>
        <w:rPr>
          <w:color w:val="FF0000"/>
        </w:rPr>
      </w:pPr>
      <w:r w:rsidRPr="00B17718">
        <w:rPr>
          <w:color w:val="FF0000"/>
        </w:rPr>
        <w:t>Yes. The best matches are still to the tetratricopeptide repeat protein 39B-like genes.</w:t>
      </w:r>
    </w:p>
    <w:p w14:paraId="387E94C4" w14:textId="77777777" w:rsidR="001D52D1" w:rsidRDefault="001D52D1" w:rsidP="001D52D1">
      <w:pPr>
        <w:pStyle w:val="ListParagraph"/>
        <w:contextualSpacing w:val="0"/>
      </w:pPr>
    </w:p>
    <w:p w14:paraId="51B882D7" w14:textId="77777777" w:rsidR="00FE2164" w:rsidRDefault="00FE2164" w:rsidP="001D52D1">
      <w:pPr>
        <w:pStyle w:val="ListParagraph"/>
        <w:contextualSpacing w:val="0"/>
      </w:pPr>
    </w:p>
    <w:p w14:paraId="57E2CACA" w14:textId="77777777" w:rsidR="001D52D1" w:rsidRDefault="001D52D1" w:rsidP="001D52D1">
      <w:pPr>
        <w:pStyle w:val="ListParagraph"/>
        <w:numPr>
          <w:ilvl w:val="0"/>
          <w:numId w:val="1"/>
        </w:numPr>
        <w:contextualSpacing w:val="0"/>
      </w:pPr>
      <w:r>
        <w:t>How do the E-values and alignment scores of the RefSeq protein matches differ between the two blastp searches?</w:t>
      </w:r>
    </w:p>
    <w:p w14:paraId="64B6DA41" w14:textId="77777777" w:rsidR="001D52D1" w:rsidRDefault="001D52D1" w:rsidP="001D52D1">
      <w:pPr>
        <w:pStyle w:val="ListParagraph"/>
        <w:contextualSpacing w:val="0"/>
      </w:pPr>
    </w:p>
    <w:p w14:paraId="55DFD464" w14:textId="0A025EE9" w:rsidR="001D52D1" w:rsidRDefault="001D52D1" w:rsidP="001D52D1">
      <w:pPr>
        <w:pStyle w:val="ListParagraph"/>
        <w:contextualSpacing w:val="0"/>
        <w:rPr>
          <w:color w:val="FF0000"/>
        </w:rPr>
      </w:pPr>
      <w:r w:rsidRPr="00B17718">
        <w:rPr>
          <w:color w:val="FF0000"/>
        </w:rPr>
        <w:t>The alignments have lower E-values and higher alignment scores</w:t>
      </w:r>
      <w:r>
        <w:rPr>
          <w:color w:val="FF0000"/>
        </w:rPr>
        <w:t>.</w:t>
      </w:r>
    </w:p>
    <w:p w14:paraId="60AA8D7A" w14:textId="77777777" w:rsidR="001D52D1" w:rsidRDefault="001D52D1" w:rsidP="001D52D1">
      <w:pPr>
        <w:pStyle w:val="ListParagraph"/>
        <w:contextualSpacing w:val="0"/>
      </w:pPr>
    </w:p>
    <w:p w14:paraId="472D1E19" w14:textId="77777777" w:rsidR="005631A2" w:rsidRDefault="005631A2" w:rsidP="001D52D1">
      <w:pPr>
        <w:pStyle w:val="ListParagraph"/>
        <w:contextualSpacing w:val="0"/>
      </w:pPr>
    </w:p>
    <w:p w14:paraId="328A971A" w14:textId="77777777" w:rsidR="001D52D1" w:rsidRDefault="001D52D1" w:rsidP="001D52D1">
      <w:pPr>
        <w:pStyle w:val="ListParagraph"/>
        <w:numPr>
          <w:ilvl w:val="0"/>
          <w:numId w:val="1"/>
        </w:numPr>
        <w:contextualSpacing w:val="0"/>
      </w:pPr>
      <w:r>
        <w:t>Where is the DUF3808 conserved domain in the Dmir_novel_gene1_mRNA1 sequence? How does it compare to the location and extent of the DUF3808 conserved domain in scaffold_</w:t>
      </w:r>
      <w:proofErr w:type="gramStart"/>
      <w:r>
        <w:t>6.g49.t</w:t>
      </w:r>
      <w:proofErr w:type="gramEnd"/>
      <w:r>
        <w:t>1?</w:t>
      </w:r>
    </w:p>
    <w:p w14:paraId="0A223DC6" w14:textId="77777777" w:rsidR="00FE2164" w:rsidRDefault="00FE2164" w:rsidP="00FE2164"/>
    <w:p w14:paraId="41784D66" w14:textId="3F3E0F4E" w:rsidR="00FE2164" w:rsidRDefault="00FE2164" w:rsidP="00FE2164">
      <w:pPr>
        <w:ind w:left="720"/>
        <w:rPr>
          <w:color w:val="FF0000"/>
        </w:rPr>
      </w:pPr>
      <w:r w:rsidRPr="00603300">
        <w:rPr>
          <w:color w:val="FF0000"/>
        </w:rPr>
        <w:t>The DUF3808 domain is located at 53–516 of the Dmir_novel_gene1_mRNA1 sequence. The alignment covers almost the entire conserved domain (3–467) out of 467</w:t>
      </w:r>
      <w:r>
        <w:rPr>
          <w:color w:val="FF0000"/>
        </w:rPr>
        <w:t xml:space="preserve"> </w:t>
      </w:r>
      <w:r w:rsidRPr="00603300">
        <w:rPr>
          <w:color w:val="FF0000"/>
        </w:rPr>
        <w:t>aa.</w:t>
      </w:r>
    </w:p>
    <w:p w14:paraId="4ADE0797" w14:textId="77777777" w:rsidR="00FE2164" w:rsidRDefault="00FE2164" w:rsidP="00FE2164">
      <w:pPr>
        <w:ind w:left="720"/>
        <w:rPr>
          <w:color w:val="FF0000"/>
        </w:rPr>
      </w:pPr>
    </w:p>
    <w:p w14:paraId="49B88758" w14:textId="77777777" w:rsidR="005631A2" w:rsidRPr="00FE2164" w:rsidRDefault="005631A2" w:rsidP="00FE2164">
      <w:pPr>
        <w:ind w:left="720"/>
        <w:rPr>
          <w:color w:val="FF0000"/>
        </w:rPr>
      </w:pPr>
    </w:p>
    <w:p w14:paraId="09D3939F" w14:textId="77777777" w:rsidR="001D52D1" w:rsidRDefault="001D52D1" w:rsidP="001D52D1">
      <w:pPr>
        <w:pStyle w:val="ListParagraph"/>
        <w:numPr>
          <w:ilvl w:val="0"/>
          <w:numId w:val="1"/>
        </w:numPr>
        <w:contextualSpacing w:val="0"/>
      </w:pPr>
      <w:r>
        <w:t>Based on the multiple sequence alignment of the DUF3808 conserved domain, how many positions within the domain have an information content of at least 4.0 bits?</w:t>
      </w:r>
    </w:p>
    <w:p w14:paraId="73BAB34C" w14:textId="77777777" w:rsidR="002309F5" w:rsidRDefault="002309F5" w:rsidP="001D52D1"/>
    <w:p w14:paraId="1DF8D628" w14:textId="0B092450" w:rsidR="00695B66" w:rsidRPr="00B611E4" w:rsidRDefault="00695B66" w:rsidP="00B611E4">
      <w:pPr>
        <w:ind w:left="720"/>
        <w:rPr>
          <w:color w:val="FF0000"/>
        </w:rPr>
      </w:pPr>
      <w:r w:rsidRPr="00603300">
        <w:rPr>
          <w:color w:val="FF0000"/>
        </w:rPr>
        <w:t>9 positions</w:t>
      </w:r>
      <w:bookmarkStart w:id="0" w:name="_GoBack"/>
      <w:bookmarkEnd w:id="0"/>
    </w:p>
    <w:sectPr w:rsidR="00695B66" w:rsidRPr="00B611E4" w:rsidSect="0062000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1F224" w14:textId="77777777" w:rsidR="00EB193A" w:rsidRDefault="00EB193A" w:rsidP="00620000">
      <w:r>
        <w:separator/>
      </w:r>
    </w:p>
  </w:endnote>
  <w:endnote w:type="continuationSeparator" w:id="0">
    <w:p w14:paraId="70815B3E" w14:textId="77777777" w:rsidR="00EB193A" w:rsidRDefault="00EB193A" w:rsidP="0062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ED50B" w14:textId="77777777" w:rsidR="00620000" w:rsidRDefault="00620000" w:rsidP="0045621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8FE57A" w14:textId="77777777" w:rsidR="00620000" w:rsidRDefault="00620000" w:rsidP="0062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1B81D" w14:textId="77777777" w:rsidR="00620000" w:rsidRDefault="00620000" w:rsidP="0045621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3C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813C5A" w14:textId="77777777" w:rsidR="00620000" w:rsidRDefault="00620000" w:rsidP="0062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DFBC9" w14:textId="77777777" w:rsidR="00EB193A" w:rsidRDefault="00EB193A" w:rsidP="00620000">
      <w:r>
        <w:separator/>
      </w:r>
    </w:p>
  </w:footnote>
  <w:footnote w:type="continuationSeparator" w:id="0">
    <w:p w14:paraId="479CF8F0" w14:textId="77777777" w:rsidR="00EB193A" w:rsidRDefault="00EB193A" w:rsidP="0062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025EE"/>
    <w:multiLevelType w:val="hybridMultilevel"/>
    <w:tmpl w:val="387C7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F5"/>
    <w:rsid w:val="00040362"/>
    <w:rsid w:val="000C3A64"/>
    <w:rsid w:val="000E531A"/>
    <w:rsid w:val="00167D92"/>
    <w:rsid w:val="00191FB6"/>
    <w:rsid w:val="001D52D1"/>
    <w:rsid w:val="002309F5"/>
    <w:rsid w:val="00255FA1"/>
    <w:rsid w:val="00260AB2"/>
    <w:rsid w:val="002622FC"/>
    <w:rsid w:val="00263CE7"/>
    <w:rsid w:val="00326EA3"/>
    <w:rsid w:val="00513168"/>
    <w:rsid w:val="005631A2"/>
    <w:rsid w:val="00603300"/>
    <w:rsid w:val="006159DD"/>
    <w:rsid w:val="00620000"/>
    <w:rsid w:val="0063145F"/>
    <w:rsid w:val="006343DC"/>
    <w:rsid w:val="00695B66"/>
    <w:rsid w:val="00800A70"/>
    <w:rsid w:val="00812C86"/>
    <w:rsid w:val="008F3B88"/>
    <w:rsid w:val="00B17718"/>
    <w:rsid w:val="00B611E4"/>
    <w:rsid w:val="00B75FEF"/>
    <w:rsid w:val="00C21381"/>
    <w:rsid w:val="00C64C08"/>
    <w:rsid w:val="00CF0292"/>
    <w:rsid w:val="00D32818"/>
    <w:rsid w:val="00EB193A"/>
    <w:rsid w:val="00EC651E"/>
    <w:rsid w:val="00F923DC"/>
    <w:rsid w:val="00FC54C3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42A99"/>
  <w14:defaultImageDpi w14:val="32767"/>
  <w15:chartTrackingRefBased/>
  <w15:docId w15:val="{28238C53-27FC-5145-B97B-93939933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09F5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9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000"/>
  </w:style>
  <w:style w:type="paragraph" w:styleId="Footer">
    <w:name w:val="footer"/>
    <w:basedOn w:val="Normal"/>
    <w:link w:val="FooterChar"/>
    <w:uiPriority w:val="99"/>
    <w:unhideWhenUsed/>
    <w:rsid w:val="00620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000"/>
  </w:style>
  <w:style w:type="character" w:styleId="PageNumber">
    <w:name w:val="page number"/>
    <w:basedOn w:val="DefaultParagraphFont"/>
    <w:uiPriority w:val="99"/>
    <w:semiHidden/>
    <w:unhideWhenUsed/>
    <w:rsid w:val="00620000"/>
  </w:style>
  <w:style w:type="character" w:customStyle="1" w:styleId="Heading1Char">
    <w:name w:val="Heading 1 Char"/>
    <w:basedOn w:val="DefaultParagraphFont"/>
    <w:link w:val="Heading1"/>
    <w:uiPriority w:val="9"/>
    <w:rsid w:val="002309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2309F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77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7718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1289</Characters>
  <Application>Microsoft Office Word</Application>
  <DocSecurity>0</DocSecurity>
  <Lines>10</Lines>
  <Paragraphs>3</Paragraphs>
  <ScaleCrop>false</ScaleCrop>
  <Company>Washington University in St. Louis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Leung</dc:creator>
  <cp:keywords/>
  <dc:description/>
  <cp:lastModifiedBy>Wilson Leung</cp:lastModifiedBy>
  <cp:revision>15</cp:revision>
  <dcterms:created xsi:type="dcterms:W3CDTF">2018-06-05T03:59:00Z</dcterms:created>
  <dcterms:modified xsi:type="dcterms:W3CDTF">2018-07-08T19:14:00Z</dcterms:modified>
</cp:coreProperties>
</file>